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7349" w:rsidRDefault="00D92FDE">
      <w:pPr>
        <w:spacing w:before="78"/>
        <w:ind w:left="4585" w:right="4591"/>
        <w:jc w:val="center"/>
        <w:rPr>
          <w:b/>
        </w:rPr>
      </w:pPr>
      <w:r>
        <w:rPr>
          <w:b/>
          <w:u w:val="thick"/>
        </w:rPr>
        <w:t>A G E N D A</w:t>
      </w:r>
    </w:p>
    <w:p w:rsidR="00F37349" w:rsidRDefault="00F37349">
      <w:pPr>
        <w:pStyle w:val="BodyText"/>
        <w:spacing w:before="8"/>
        <w:rPr>
          <w:b/>
          <w:sz w:val="13"/>
        </w:rPr>
      </w:pPr>
    </w:p>
    <w:p w:rsidR="00F37349" w:rsidRDefault="00D92FDE">
      <w:pPr>
        <w:pStyle w:val="BodyText"/>
        <w:spacing w:before="91"/>
        <w:ind w:left="4644" w:right="4650" w:firstLine="158"/>
      </w:pPr>
      <w:r>
        <w:t xml:space="preserve">Regular Meeting of the Village </w:t>
      </w:r>
      <w:r>
        <w:rPr>
          <w:spacing w:val="-4"/>
        </w:rPr>
        <w:t xml:space="preserve">Board </w:t>
      </w:r>
      <w:r>
        <w:t>Village of Sharon</w:t>
      </w:r>
    </w:p>
    <w:p w:rsidR="00F37349" w:rsidRDefault="00D92FDE">
      <w:pPr>
        <w:pStyle w:val="BodyText"/>
        <w:ind w:left="4843" w:right="4847" w:hanging="3"/>
        <w:jc w:val="center"/>
      </w:pPr>
      <w:r>
        <w:t>Village Hall 125 Plain</w:t>
      </w:r>
      <w:r>
        <w:rPr>
          <w:spacing w:val="8"/>
        </w:rPr>
        <w:t xml:space="preserve"> </w:t>
      </w:r>
      <w:r>
        <w:rPr>
          <w:spacing w:val="-4"/>
        </w:rPr>
        <w:t>Street</w:t>
      </w:r>
    </w:p>
    <w:p w:rsidR="00F37349" w:rsidRDefault="00D92FDE">
      <w:pPr>
        <w:pStyle w:val="BodyText"/>
        <w:spacing w:before="1"/>
        <w:ind w:left="4584" w:right="4591"/>
        <w:jc w:val="center"/>
      </w:pPr>
      <w:r>
        <w:t>Sharon, WI 53585 Thursday</w:t>
      </w:r>
    </w:p>
    <w:p w:rsidR="00F37349" w:rsidRDefault="00963A72">
      <w:pPr>
        <w:pStyle w:val="BodyText"/>
        <w:spacing w:line="252" w:lineRule="exact"/>
        <w:ind w:left="4735" w:right="4430"/>
        <w:jc w:val="center"/>
      </w:pPr>
      <w:r>
        <w:t>October 12th</w:t>
      </w:r>
      <w:r w:rsidR="00D92FDE">
        <w:t>, 2020</w:t>
      </w:r>
    </w:p>
    <w:p w:rsidR="00F37349" w:rsidRDefault="00D92FDE">
      <w:pPr>
        <w:pStyle w:val="BodyText"/>
        <w:spacing w:line="252" w:lineRule="exact"/>
        <w:ind w:left="4588" w:right="4591"/>
        <w:jc w:val="center"/>
      </w:pPr>
      <w:r>
        <w:t>7:00 P.M.</w:t>
      </w:r>
    </w:p>
    <w:p w:rsidR="00F37349" w:rsidRDefault="00F37349">
      <w:pPr>
        <w:pStyle w:val="BodyText"/>
      </w:pPr>
    </w:p>
    <w:p w:rsidR="00F37349" w:rsidRDefault="00D92FDE">
      <w:pPr>
        <w:spacing w:before="1"/>
        <w:ind w:left="100"/>
      </w:pPr>
      <w:r>
        <w:rPr>
          <w:b/>
        </w:rPr>
        <w:t xml:space="preserve">CALL TO ORDER </w:t>
      </w:r>
      <w:r>
        <w:t>– President Ruosch will call the meeting to order.</w:t>
      </w:r>
    </w:p>
    <w:p w:rsidR="00F37349" w:rsidRDefault="00F37349">
      <w:pPr>
        <w:pStyle w:val="BodyText"/>
        <w:spacing w:before="5"/>
      </w:pPr>
    </w:p>
    <w:p w:rsidR="00F37349" w:rsidRDefault="00D92FDE">
      <w:pPr>
        <w:pStyle w:val="Heading1"/>
      </w:pPr>
      <w:r>
        <w:t>ROLL CALL</w:t>
      </w:r>
    </w:p>
    <w:p w:rsidR="00F37349" w:rsidRDefault="00F37349">
      <w:pPr>
        <w:pStyle w:val="BodyText"/>
        <w:spacing w:before="10"/>
        <w:rPr>
          <w:b/>
        </w:rPr>
      </w:pPr>
    </w:p>
    <w:p w:rsidR="00F37349" w:rsidRDefault="00D92FDE">
      <w:pPr>
        <w:ind w:left="100"/>
        <w:rPr>
          <w:b/>
        </w:rPr>
      </w:pPr>
      <w:r>
        <w:rPr>
          <w:b/>
        </w:rPr>
        <w:t>PLEDGE OF ALLEGIANCE TO THE FLAG</w:t>
      </w:r>
    </w:p>
    <w:p w:rsidR="00466BBF" w:rsidRDefault="00466BBF">
      <w:pPr>
        <w:ind w:left="100"/>
        <w:rPr>
          <w:b/>
        </w:rPr>
      </w:pPr>
    </w:p>
    <w:p w:rsidR="00466BBF" w:rsidRDefault="00466BBF" w:rsidP="00466BBF">
      <w:pPr>
        <w:pStyle w:val="BodyText"/>
        <w:spacing w:before="1" w:line="244" w:lineRule="auto"/>
        <w:ind w:left="100" w:right="923"/>
      </w:pPr>
      <w:r>
        <w:rPr>
          <w:b/>
        </w:rPr>
        <w:t xml:space="preserve">CITIZEN COMMENT - </w:t>
      </w:r>
      <w:r>
        <w:t>The chair will recognize any citizen that would like to comment at this time all detailed discussion and any action to be taken will be referred to the proper committee for future agenda consideration.</w:t>
      </w:r>
    </w:p>
    <w:p w:rsidR="00466BBF" w:rsidRDefault="00466BBF" w:rsidP="00466BBF">
      <w:pPr>
        <w:pStyle w:val="BodyText"/>
        <w:spacing w:before="7"/>
        <w:rPr>
          <w:sz w:val="21"/>
        </w:rPr>
      </w:pPr>
    </w:p>
    <w:p w:rsidR="00F37349" w:rsidRDefault="00D92FDE">
      <w:pPr>
        <w:spacing w:before="1"/>
        <w:ind w:left="100"/>
        <w:rPr>
          <w:b/>
        </w:rPr>
      </w:pPr>
      <w:r>
        <w:rPr>
          <w:b/>
        </w:rPr>
        <w:t xml:space="preserve">APPROVAL OF </w:t>
      </w:r>
      <w:proofErr w:type="gramStart"/>
      <w:r>
        <w:rPr>
          <w:b/>
        </w:rPr>
        <w:t xml:space="preserve">MINUTES </w:t>
      </w:r>
      <w:r w:rsidR="00963A72">
        <w:rPr>
          <w:b/>
        </w:rPr>
        <w:t>:</w:t>
      </w:r>
      <w:proofErr w:type="gramEnd"/>
      <w:r w:rsidR="00CB0792">
        <w:rPr>
          <w:b/>
        </w:rPr>
        <w:t xml:space="preserve"> </w:t>
      </w:r>
    </w:p>
    <w:p w:rsidR="00963A72" w:rsidRDefault="00963A72" w:rsidP="00963A72">
      <w:pPr>
        <w:pStyle w:val="ListParagraph"/>
        <w:numPr>
          <w:ilvl w:val="0"/>
          <w:numId w:val="1"/>
        </w:numPr>
        <w:spacing w:before="1"/>
      </w:pPr>
      <w:r>
        <w:t>Regular Meeting of September 8, 2020</w:t>
      </w:r>
    </w:p>
    <w:p w:rsidR="00963A72" w:rsidRDefault="00963A72" w:rsidP="00963A72">
      <w:pPr>
        <w:pStyle w:val="ListParagraph"/>
        <w:numPr>
          <w:ilvl w:val="0"/>
          <w:numId w:val="1"/>
        </w:numPr>
        <w:spacing w:before="1"/>
      </w:pPr>
      <w:r>
        <w:t>Special Meeting of September 22, 2020</w:t>
      </w:r>
    </w:p>
    <w:p w:rsidR="00963A72" w:rsidRDefault="00963A72" w:rsidP="00963A72">
      <w:pPr>
        <w:pStyle w:val="ListParagraph"/>
        <w:numPr>
          <w:ilvl w:val="0"/>
          <w:numId w:val="1"/>
        </w:numPr>
        <w:spacing w:before="1"/>
      </w:pPr>
      <w:r>
        <w:t>Public Informational Hearing of September 29, 2020</w:t>
      </w:r>
    </w:p>
    <w:p w:rsidR="00F37349" w:rsidRDefault="00F37349">
      <w:pPr>
        <w:pStyle w:val="BodyText"/>
        <w:spacing w:before="3"/>
        <w:rPr>
          <w:sz w:val="23"/>
        </w:rPr>
      </w:pPr>
    </w:p>
    <w:p w:rsidR="00F37349" w:rsidRDefault="00D92FDE">
      <w:pPr>
        <w:pStyle w:val="Heading1"/>
        <w:rPr>
          <w:b w:val="0"/>
        </w:rPr>
      </w:pPr>
      <w:r>
        <w:t>APPROVAL OF INVOICES</w:t>
      </w:r>
      <w:r w:rsidR="00963A72">
        <w:t>—</w:t>
      </w:r>
      <w:r w:rsidR="00963A72">
        <w:rPr>
          <w:b w:val="0"/>
        </w:rPr>
        <w:t>Finance Committee reviewed invoices at their meeting of 10/8/20 and had one question regarding US Cellular bill. The paid invoice chart indicated three payments made so question was why? The bills were paid each month. The software shows the last three months history on this account. The Deputy Clerk is calling the software company to correct.</w:t>
      </w:r>
    </w:p>
    <w:p w:rsidR="00963A72" w:rsidRDefault="00963A72">
      <w:pPr>
        <w:pStyle w:val="Heading1"/>
        <w:rPr>
          <w:b w:val="0"/>
        </w:rPr>
      </w:pPr>
    </w:p>
    <w:p w:rsidR="00650162" w:rsidRDefault="00650162">
      <w:pPr>
        <w:pStyle w:val="Heading1"/>
      </w:pPr>
      <w:r>
        <w:t>PRESENTATION BY PAT’S BREW &amp; QUE OF FUNDS</w:t>
      </w:r>
    </w:p>
    <w:p w:rsidR="00650162" w:rsidRPr="00650162" w:rsidRDefault="00650162">
      <w:pPr>
        <w:pStyle w:val="Heading1"/>
      </w:pPr>
    </w:p>
    <w:p w:rsidR="00963A72" w:rsidRDefault="00963A72">
      <w:pPr>
        <w:pStyle w:val="Heading1"/>
        <w:rPr>
          <w:b w:val="0"/>
        </w:rPr>
      </w:pPr>
      <w:r>
        <w:t xml:space="preserve">DISCUSSION AND POSSIBLE APPROVAL OF APPLICATION OF DWAYNE AND VICKI PETERS TO AMEND ZONING AT 198 MARTIN STREET, FROM </w:t>
      </w:r>
      <w:r w:rsidR="00CB0792">
        <w:t xml:space="preserve">RS-2 TO RS-3:  </w:t>
      </w:r>
      <w:r w:rsidR="00CB0792">
        <w:rPr>
          <w:b w:val="0"/>
        </w:rPr>
        <w:t xml:space="preserve">The Planning and Zoning Commission denied the motion to rezone on 9/22/20. </w:t>
      </w:r>
    </w:p>
    <w:p w:rsidR="00CB0792" w:rsidRDefault="00CB0792">
      <w:pPr>
        <w:pStyle w:val="Heading1"/>
      </w:pPr>
    </w:p>
    <w:p w:rsidR="00CB0792" w:rsidRDefault="00CB0792" w:rsidP="00CB0792">
      <w:pPr>
        <w:pStyle w:val="Heading1"/>
      </w:pPr>
      <w:proofErr w:type="gramStart"/>
      <w:r>
        <w:t>DISCUSSION AND POSSIBLE APPROVAL OF REQUEST OF HISTORIC DOWNTOWN SHARON BOARD TO BLOCK STREETS AND USE OF COMMUNITY BUILDING KITCHEN ON 12/4/20.</w:t>
      </w:r>
      <w:proofErr w:type="gramEnd"/>
      <w:r>
        <w:t xml:space="preserve"> </w:t>
      </w:r>
    </w:p>
    <w:p w:rsidR="00CB0792" w:rsidRPr="00CB0792" w:rsidRDefault="00CB0792" w:rsidP="00CB0792">
      <w:pPr>
        <w:pStyle w:val="Heading1"/>
        <w:numPr>
          <w:ilvl w:val="0"/>
          <w:numId w:val="3"/>
        </w:numPr>
      </w:pPr>
      <w:r>
        <w:rPr>
          <w:b w:val="0"/>
        </w:rPr>
        <w:t>Baldwin Street from the Railroad track to Short Street</w:t>
      </w:r>
    </w:p>
    <w:p w:rsidR="00CB0792" w:rsidRPr="00CB0792" w:rsidRDefault="00CB0792" w:rsidP="00CB0792">
      <w:pPr>
        <w:pStyle w:val="Heading1"/>
        <w:numPr>
          <w:ilvl w:val="0"/>
          <w:numId w:val="2"/>
        </w:numPr>
      </w:pPr>
      <w:r>
        <w:rPr>
          <w:b w:val="0"/>
        </w:rPr>
        <w:t>Plain Street from Station Street to Garden Street</w:t>
      </w:r>
    </w:p>
    <w:p w:rsidR="00CB0792" w:rsidRPr="00CB0792" w:rsidRDefault="00CB0792" w:rsidP="00CB0792">
      <w:pPr>
        <w:pStyle w:val="Heading1"/>
        <w:numPr>
          <w:ilvl w:val="0"/>
          <w:numId w:val="2"/>
        </w:numPr>
      </w:pPr>
      <w:r>
        <w:rPr>
          <w:b w:val="0"/>
        </w:rPr>
        <w:t>North Street from Station Street to just beyond Baldwin Street</w:t>
      </w:r>
    </w:p>
    <w:p w:rsidR="00CB0792" w:rsidRDefault="00CB0792" w:rsidP="00CB0792">
      <w:pPr>
        <w:pStyle w:val="Heading1"/>
      </w:pPr>
    </w:p>
    <w:p w:rsidR="00CB0792" w:rsidRDefault="00CB0792" w:rsidP="00CB0792">
      <w:pPr>
        <w:pStyle w:val="Heading1"/>
      </w:pPr>
      <w:proofErr w:type="gramStart"/>
      <w:r>
        <w:t>DISCUSSION AND POSSIBLE APPROVAL TO SET TRICK AND TREATING FOR 10/31/20 FROM 4:00 P.M. TO 7:00 P.M.</w:t>
      </w:r>
      <w:proofErr w:type="gramEnd"/>
    </w:p>
    <w:p w:rsidR="006B056A" w:rsidRDefault="006B056A" w:rsidP="00CB0792">
      <w:pPr>
        <w:pStyle w:val="Heading1"/>
      </w:pPr>
    </w:p>
    <w:p w:rsidR="006B056A" w:rsidRDefault="006B056A" w:rsidP="00CB0792">
      <w:pPr>
        <w:pStyle w:val="Heading1"/>
        <w:rPr>
          <w:b w:val="0"/>
        </w:rPr>
      </w:pPr>
      <w:r>
        <w:t xml:space="preserve">DISCUSSION AND POSSIBLE APPOINTMENT OF </w:t>
      </w:r>
      <w:proofErr w:type="gramStart"/>
      <w:r>
        <w:t>POLICE  CHIEF</w:t>
      </w:r>
      <w:proofErr w:type="gramEnd"/>
      <w:r>
        <w:t xml:space="preserve"> BRAD BUCHHOLTZTO WALWORTH COUNTY HAZARDS MITIGATION PLAN—</w:t>
      </w:r>
      <w:r>
        <w:rPr>
          <w:b w:val="0"/>
        </w:rPr>
        <w:t>Public Safety Committee Recommendation of 10/8/20</w:t>
      </w:r>
    </w:p>
    <w:p w:rsidR="006B056A" w:rsidRDefault="006B056A" w:rsidP="00CB0792">
      <w:pPr>
        <w:pStyle w:val="Heading1"/>
        <w:rPr>
          <w:b w:val="0"/>
        </w:rPr>
      </w:pPr>
    </w:p>
    <w:p w:rsidR="006B056A" w:rsidRDefault="00E82966" w:rsidP="00CB0792">
      <w:pPr>
        <w:pStyle w:val="Heading1"/>
        <w:rPr>
          <w:b w:val="0"/>
        </w:rPr>
      </w:pPr>
      <w:r>
        <w:t>DISCUSSION AND POSSIBLE APPROVAL OF RENEWAL OF CONTRACT FOR CODE ENFORCER FOR CODE ENFORCEMENT SERVICES BETWEEN LEFEL ENTERPRISES LLC AND VILLAGE OF SHARON AT A RATE OF $45 PER HOUR FOR UP TO 8 HOURS PER WEEK—</w:t>
      </w:r>
      <w:r>
        <w:rPr>
          <w:b w:val="0"/>
        </w:rPr>
        <w:t>Public Safety Committee Reviewed on 10/8/20 and recommend approval by the Board.</w:t>
      </w:r>
    </w:p>
    <w:p w:rsidR="00E82966" w:rsidRDefault="00E82966" w:rsidP="00CB0792">
      <w:pPr>
        <w:pStyle w:val="Heading1"/>
        <w:rPr>
          <w:b w:val="0"/>
        </w:rPr>
      </w:pPr>
    </w:p>
    <w:p w:rsidR="00E82966" w:rsidRDefault="00E82966" w:rsidP="00CB0792">
      <w:pPr>
        <w:pStyle w:val="Heading1"/>
        <w:rPr>
          <w:b w:val="0"/>
        </w:rPr>
      </w:pPr>
      <w:r>
        <w:t>DISCUSSION AND POSSIBLE APPROVAL OF SOFTWARE FOR THE FIRE DEPARTMENT IN THE AMOUNT OF $5,000.00</w:t>
      </w:r>
      <w:r>
        <w:rPr>
          <w:b w:val="0"/>
        </w:rPr>
        <w:t xml:space="preserve">-Public Safety Committee Reviewed and Discussed on 10/8/20 and recommend approval by the Board.  </w:t>
      </w:r>
    </w:p>
    <w:p w:rsidR="00E82966" w:rsidRDefault="00E82966" w:rsidP="00CB0792">
      <w:pPr>
        <w:pStyle w:val="Heading1"/>
      </w:pPr>
    </w:p>
    <w:p w:rsidR="00E82966" w:rsidRDefault="00E82966" w:rsidP="00CB0792">
      <w:pPr>
        <w:pStyle w:val="Heading1"/>
        <w:rPr>
          <w:b w:val="0"/>
        </w:rPr>
      </w:pPr>
      <w:r>
        <w:t xml:space="preserve">DISCUSSION REGARDING CITY HALL AND COMMUNITY CENTER CODE VIOLATIONS, REPAIR AND </w:t>
      </w:r>
      <w:r>
        <w:lastRenderedPageBreak/>
        <w:t>REPLACEMENT COSTS</w:t>
      </w:r>
      <w:r>
        <w:rPr>
          <w:b w:val="0"/>
        </w:rPr>
        <w:t>-Both General Operations and Finance Committee both reviewed and recommended forwarding to Board for further discussion and action.</w:t>
      </w:r>
    </w:p>
    <w:p w:rsidR="00E82966" w:rsidRDefault="00E82966" w:rsidP="00CB0792">
      <w:pPr>
        <w:pStyle w:val="Heading1"/>
        <w:rPr>
          <w:b w:val="0"/>
        </w:rPr>
      </w:pPr>
    </w:p>
    <w:p w:rsidR="00466BBF" w:rsidRDefault="00E82966" w:rsidP="00CB0792">
      <w:pPr>
        <w:pStyle w:val="Heading1"/>
        <w:rPr>
          <w:b w:val="0"/>
        </w:rPr>
      </w:pPr>
      <w:r>
        <w:t>DISCUSSION AND POSSIBLE APPROVAL OF RENEWAL OF NIEUWENHOUS BROS INC. RUBBISH AND RECYCLE PICKUP-</w:t>
      </w:r>
      <w:r>
        <w:rPr>
          <w:b w:val="0"/>
        </w:rPr>
        <w:t xml:space="preserve">Finance Committee reviewed and asked Administrator to check into what this year’s cost is for rubbish and recycle pick-up. </w:t>
      </w:r>
    </w:p>
    <w:p w:rsidR="00466BBF" w:rsidRDefault="00466BBF" w:rsidP="00CB0792">
      <w:pPr>
        <w:pStyle w:val="Heading1"/>
        <w:rPr>
          <w:b w:val="0"/>
        </w:rPr>
      </w:pPr>
    </w:p>
    <w:p w:rsidR="00466BBF" w:rsidRDefault="00E82966" w:rsidP="00CB0792">
      <w:pPr>
        <w:pStyle w:val="Heading1"/>
        <w:rPr>
          <w:b w:val="0"/>
        </w:rPr>
      </w:pPr>
      <w:r>
        <w:rPr>
          <w:b w:val="0"/>
        </w:rPr>
        <w:t xml:space="preserve">Administrator </w:t>
      </w:r>
      <w:r w:rsidR="00466BBF">
        <w:rPr>
          <w:b w:val="0"/>
        </w:rPr>
        <w:t>has the following information:</w:t>
      </w:r>
    </w:p>
    <w:p w:rsidR="00466BBF" w:rsidRDefault="00466BBF" w:rsidP="00CB0792">
      <w:pPr>
        <w:pStyle w:val="Heading1"/>
        <w:rPr>
          <w:b w:val="0"/>
        </w:rPr>
      </w:pPr>
    </w:p>
    <w:p w:rsidR="00466BBF" w:rsidRDefault="00466BBF" w:rsidP="00CB0792">
      <w:pPr>
        <w:pStyle w:val="Heading1"/>
        <w:rPr>
          <w:b w:val="0"/>
        </w:rPr>
      </w:pPr>
      <w:r>
        <w:rPr>
          <w:b w:val="0"/>
        </w:rPr>
        <w:t xml:space="preserve">Present rate:  $12.11 per unit (resident). Residential units of 4 or more and businesses contract their own. </w:t>
      </w:r>
    </w:p>
    <w:p w:rsidR="00466BBF" w:rsidRDefault="00466BBF" w:rsidP="00CB0792">
      <w:pPr>
        <w:pStyle w:val="Heading1"/>
        <w:rPr>
          <w:b w:val="0"/>
        </w:rPr>
      </w:pPr>
    </w:p>
    <w:p w:rsidR="00466BBF" w:rsidRDefault="00466BBF" w:rsidP="00466BBF">
      <w:pPr>
        <w:pStyle w:val="Heading1"/>
        <w:rPr>
          <w:b w:val="0"/>
        </w:rPr>
      </w:pPr>
      <w:r>
        <w:rPr>
          <w:b w:val="0"/>
        </w:rPr>
        <w:t>Total Garage and Recycling Collection Income/Expense Budgeted for 2020: $77,600 (income meets expense)</w:t>
      </w:r>
    </w:p>
    <w:p w:rsidR="00466BBF" w:rsidRDefault="00466BBF" w:rsidP="00466BBF">
      <w:pPr>
        <w:pStyle w:val="Heading1"/>
        <w:rPr>
          <w:b w:val="0"/>
        </w:rPr>
      </w:pPr>
    </w:p>
    <w:p w:rsidR="00CB0792" w:rsidRDefault="006B056A" w:rsidP="00CB0792">
      <w:pPr>
        <w:pStyle w:val="Heading1"/>
      </w:pPr>
      <w:r>
        <w:t>LETTER TO VILLAGE OF SHARON BUSINESS ORDERS RE: GOVERNOR’S EMERGENCY ORDER FROM VILLAGE OF SHARON POLICE DEPARTMENT—(Reviewed by Public Safety Committee 10/8/20--INFORMATIONAL ONLY)</w:t>
      </w:r>
    </w:p>
    <w:p w:rsidR="006B056A" w:rsidRDefault="006B056A" w:rsidP="00CB0792">
      <w:pPr>
        <w:pStyle w:val="Heading1"/>
      </w:pPr>
    </w:p>
    <w:p w:rsidR="00466BBF" w:rsidRDefault="00466BBF" w:rsidP="00CB0792">
      <w:pPr>
        <w:pStyle w:val="Heading1"/>
        <w:rPr>
          <w:b w:val="0"/>
        </w:rPr>
      </w:pPr>
      <w:r>
        <w:t xml:space="preserve">DISCUSSION AND PURCHASE OF NEW CHEMICAL PUMP, CHEMICAL FEED BARREL, CONTAINMENT BARROW AND TUBING/PLUMBING SUPPLIES FOR WASTEWATER TREATMENT FACILITY (WWTF) in the amount of </w:t>
      </w:r>
      <w:r w:rsidR="00650162">
        <w:t>$1,878.00</w:t>
      </w:r>
      <w:r w:rsidR="00650162">
        <w:rPr>
          <w:b w:val="0"/>
        </w:rPr>
        <w:t>-Public Utilities and Finance Committees reviewed and recommend the purchase.</w:t>
      </w:r>
    </w:p>
    <w:p w:rsidR="00650162" w:rsidRDefault="00650162" w:rsidP="00CB0792">
      <w:pPr>
        <w:pStyle w:val="Heading1"/>
      </w:pPr>
    </w:p>
    <w:p w:rsidR="00DE7BE7" w:rsidRDefault="00DE7BE7" w:rsidP="00CB0792">
      <w:pPr>
        <w:pStyle w:val="Heading1"/>
      </w:pPr>
      <w:r>
        <w:t xml:space="preserve">FINANCE COMMITTEE BUDGETING SESSIONS: 10/28 and 10/29 </w:t>
      </w:r>
    </w:p>
    <w:p w:rsidR="00F66466" w:rsidRDefault="00F66466" w:rsidP="00CB0792">
      <w:pPr>
        <w:pStyle w:val="Heading1"/>
      </w:pPr>
    </w:p>
    <w:p w:rsidR="00F66466" w:rsidRDefault="00F66466" w:rsidP="00CB0792">
      <w:pPr>
        <w:pStyle w:val="Heading1"/>
      </w:pPr>
      <w:r>
        <w:t>DISCUSSION AND POSSIBLE APPROVAL OF FY 2021 BUDGET CALENDAR</w:t>
      </w:r>
    </w:p>
    <w:p w:rsidR="00F66466" w:rsidRPr="00DE7BE7" w:rsidRDefault="00F66466" w:rsidP="00CB0792">
      <w:pPr>
        <w:pStyle w:val="Heading1"/>
      </w:pPr>
    </w:p>
    <w:p w:rsidR="00F37349" w:rsidRDefault="00650162">
      <w:pPr>
        <w:tabs>
          <w:tab w:val="left" w:pos="3700"/>
        </w:tabs>
        <w:ind w:left="100"/>
      </w:pPr>
      <w:r>
        <w:rPr>
          <w:b/>
        </w:rPr>
        <w:t>C</w:t>
      </w:r>
      <w:r w:rsidR="00D92FDE">
        <w:rPr>
          <w:b/>
        </w:rPr>
        <w:t>OMMITTEE</w:t>
      </w:r>
      <w:r w:rsidR="00D92FDE">
        <w:rPr>
          <w:b/>
          <w:spacing w:val="-2"/>
        </w:rPr>
        <w:t xml:space="preserve"> </w:t>
      </w:r>
      <w:r w:rsidR="00D92FDE">
        <w:rPr>
          <w:b/>
        </w:rPr>
        <w:t>REPORTS</w:t>
      </w:r>
      <w:r w:rsidR="00D92FDE">
        <w:rPr>
          <w:b/>
          <w:spacing w:val="-1"/>
        </w:rPr>
        <w:t xml:space="preserve"> </w:t>
      </w:r>
      <w:r w:rsidR="00D92FDE">
        <w:rPr>
          <w:b/>
        </w:rPr>
        <w:t>-</w:t>
      </w:r>
      <w:r w:rsidR="00D92FDE">
        <w:rPr>
          <w:b/>
        </w:rPr>
        <w:tab/>
      </w:r>
      <w:r w:rsidR="00D92FDE">
        <w:t>FINANCE – President</w:t>
      </w:r>
      <w:r w:rsidR="00D92FDE">
        <w:rPr>
          <w:spacing w:val="1"/>
        </w:rPr>
        <w:t xml:space="preserve"> </w:t>
      </w:r>
      <w:r w:rsidR="00D92FDE">
        <w:t>Ruosch</w:t>
      </w:r>
    </w:p>
    <w:p w:rsidR="00F37349" w:rsidRDefault="00D92FDE">
      <w:pPr>
        <w:pStyle w:val="BodyText"/>
        <w:spacing w:before="1"/>
        <w:ind w:left="3701" w:right="3242"/>
      </w:pPr>
      <w:r>
        <w:t xml:space="preserve">GENERAL OPERATIONS – Trustee Schmig PUBLIC UTILITIES – Trustee Diderich STREETS &amp; PARKS – Trustee Schutt PUBLIC SAFETY – President Ruosch LIBRARY – Trustee </w:t>
      </w:r>
      <w:proofErr w:type="spellStart"/>
      <w:r>
        <w:t>Woodrich</w:t>
      </w:r>
      <w:proofErr w:type="spellEnd"/>
      <w:r>
        <w:t xml:space="preserve"> </w:t>
      </w:r>
    </w:p>
    <w:p w:rsidR="00F37349" w:rsidRDefault="00F37349">
      <w:pPr>
        <w:pStyle w:val="BodyText"/>
        <w:rPr>
          <w:sz w:val="20"/>
        </w:rPr>
      </w:pPr>
    </w:p>
    <w:p w:rsidR="00F37349" w:rsidRDefault="00F37349">
      <w:pPr>
        <w:pStyle w:val="BodyText"/>
        <w:spacing w:before="4"/>
        <w:rPr>
          <w:sz w:val="18"/>
        </w:rPr>
      </w:pPr>
    </w:p>
    <w:p w:rsidR="00650162" w:rsidRPr="00B33DE8" w:rsidRDefault="00650162" w:rsidP="00650162">
      <w:pPr>
        <w:pStyle w:val="Heading1"/>
        <w:kinsoku w:val="0"/>
        <w:overflowPunct w:val="0"/>
        <w:ind w:left="0"/>
        <w:rPr>
          <w:b w:val="0"/>
          <w:spacing w:val="-1"/>
        </w:rPr>
      </w:pPr>
      <w:r>
        <w:rPr>
          <w:spacing w:val="-1"/>
        </w:rPr>
        <w:t xml:space="preserve">CLOSED SESSION – </w:t>
      </w:r>
      <w:r>
        <w:rPr>
          <w:b w:val="0"/>
          <w:spacing w:val="-1"/>
        </w:rPr>
        <w:t>Motion to go into closed session as allowed by Wisconsin Statues 19.85(1</w:t>
      </w:r>
      <w:proofErr w:type="gramStart"/>
      <w:r>
        <w:rPr>
          <w:b w:val="0"/>
          <w:spacing w:val="-1"/>
        </w:rPr>
        <w:t>)(</w:t>
      </w:r>
      <w:proofErr w:type="gramEnd"/>
      <w:r>
        <w:rPr>
          <w:b w:val="0"/>
          <w:spacing w:val="-1"/>
        </w:rPr>
        <w:t xml:space="preserve">c) personnel matters as it relates to </w:t>
      </w:r>
      <w:r w:rsidR="00D92FDE">
        <w:rPr>
          <w:b w:val="0"/>
          <w:spacing w:val="-1"/>
        </w:rPr>
        <w:t>health insurance</w:t>
      </w:r>
      <w:bookmarkStart w:id="0" w:name="_GoBack"/>
      <w:bookmarkEnd w:id="0"/>
      <w:r>
        <w:rPr>
          <w:b w:val="0"/>
          <w:spacing w:val="-1"/>
        </w:rPr>
        <w:t>.</w:t>
      </w:r>
    </w:p>
    <w:p w:rsidR="00650162" w:rsidRDefault="00650162" w:rsidP="00650162"/>
    <w:p w:rsidR="00650162" w:rsidRPr="00AB5A1D" w:rsidRDefault="00650162" w:rsidP="00650162">
      <w:r>
        <w:rPr>
          <w:b/>
        </w:rPr>
        <w:t xml:space="preserve">CLOSED SESSION ITEMS – </w:t>
      </w:r>
      <w:r>
        <w:t>Discussion and possible motion to approve items discussed in closed session.</w:t>
      </w:r>
    </w:p>
    <w:p w:rsidR="00650162" w:rsidRDefault="00650162" w:rsidP="00650162">
      <w:pPr>
        <w:pStyle w:val="Heading1"/>
        <w:kinsoku w:val="0"/>
        <w:overflowPunct w:val="0"/>
        <w:ind w:left="0"/>
        <w:rPr>
          <w:spacing w:val="-1"/>
        </w:rPr>
      </w:pPr>
    </w:p>
    <w:p w:rsidR="00F37349" w:rsidRDefault="00F37349">
      <w:pPr>
        <w:rPr>
          <w:sz w:val="18"/>
        </w:rPr>
        <w:sectPr w:rsidR="00F37349">
          <w:type w:val="continuous"/>
          <w:pgSz w:w="12240" w:h="15840"/>
          <w:pgMar w:top="280" w:right="340" w:bottom="280" w:left="800" w:header="720" w:footer="720" w:gutter="0"/>
          <w:cols w:space="720"/>
        </w:sectPr>
      </w:pPr>
    </w:p>
    <w:p w:rsidR="00F37349" w:rsidRDefault="00D92FDE" w:rsidP="00650162">
      <w:pPr>
        <w:pStyle w:val="Heading1"/>
        <w:spacing w:before="92"/>
        <w:ind w:left="0"/>
      </w:pPr>
      <w:r>
        <w:lastRenderedPageBreak/>
        <w:t>ADJOURNMENT</w:t>
      </w:r>
    </w:p>
    <w:p w:rsidR="00F37349" w:rsidRDefault="00F37349">
      <w:pPr>
        <w:pStyle w:val="BodyText"/>
        <w:rPr>
          <w:b/>
          <w:sz w:val="24"/>
        </w:rPr>
      </w:pPr>
    </w:p>
    <w:p w:rsidR="00F37349" w:rsidRDefault="00F37349">
      <w:pPr>
        <w:pStyle w:val="BodyText"/>
        <w:rPr>
          <w:b/>
          <w:sz w:val="24"/>
        </w:rPr>
      </w:pPr>
    </w:p>
    <w:p w:rsidR="00F37349" w:rsidRDefault="00F37349">
      <w:pPr>
        <w:pStyle w:val="BodyText"/>
        <w:rPr>
          <w:b/>
          <w:sz w:val="24"/>
        </w:rPr>
      </w:pPr>
    </w:p>
    <w:p w:rsidR="00F37349" w:rsidRDefault="00D92FDE">
      <w:pPr>
        <w:spacing w:before="206"/>
        <w:ind w:left="203"/>
        <w:rPr>
          <w:sz w:val="16"/>
        </w:rPr>
      </w:pPr>
      <w:r>
        <w:rPr>
          <w:sz w:val="16"/>
        </w:rPr>
        <w:t xml:space="preserve">8/11/2020 9:37 </w:t>
      </w:r>
      <w:proofErr w:type="gramStart"/>
      <w:r>
        <w:rPr>
          <w:sz w:val="16"/>
        </w:rPr>
        <w:t>AM</w:t>
      </w:r>
      <w:proofErr w:type="gramEnd"/>
    </w:p>
    <w:p w:rsidR="00F37349" w:rsidRDefault="00D92FDE">
      <w:pPr>
        <w:pStyle w:val="BodyText"/>
        <w:spacing w:before="9"/>
        <w:rPr>
          <w:sz w:val="29"/>
        </w:rPr>
      </w:pPr>
      <w:r>
        <w:br w:type="column"/>
      </w:r>
    </w:p>
    <w:p w:rsidR="00F37349" w:rsidRDefault="00D92FDE">
      <w:pPr>
        <w:ind w:left="100" w:right="2274"/>
        <w:rPr>
          <w:sz w:val="18"/>
        </w:rPr>
      </w:pPr>
      <w:r>
        <w:rPr>
          <w:sz w:val="18"/>
        </w:rPr>
        <w:t>Any</w:t>
      </w:r>
      <w:r>
        <w:rPr>
          <w:spacing w:val="-11"/>
          <w:sz w:val="18"/>
        </w:rPr>
        <w:t xml:space="preserve"> </w:t>
      </w:r>
      <w:r>
        <w:rPr>
          <w:sz w:val="18"/>
        </w:rPr>
        <w:t>person</w:t>
      </w:r>
      <w:r>
        <w:rPr>
          <w:spacing w:val="-6"/>
          <w:sz w:val="18"/>
        </w:rPr>
        <w:t xml:space="preserve"> </w:t>
      </w:r>
      <w:r>
        <w:rPr>
          <w:sz w:val="18"/>
        </w:rPr>
        <w:t>with</w:t>
      </w:r>
      <w:r>
        <w:rPr>
          <w:spacing w:val="-8"/>
          <w:sz w:val="18"/>
        </w:rPr>
        <w:t xml:space="preserve"> </w:t>
      </w:r>
      <w:r>
        <w:rPr>
          <w:sz w:val="18"/>
        </w:rPr>
        <w:t>a</w:t>
      </w:r>
      <w:r>
        <w:rPr>
          <w:spacing w:val="-6"/>
          <w:sz w:val="18"/>
        </w:rPr>
        <w:t xml:space="preserve"> </w:t>
      </w:r>
      <w:r>
        <w:rPr>
          <w:sz w:val="18"/>
        </w:rPr>
        <w:t>disability</w:t>
      </w:r>
      <w:r>
        <w:rPr>
          <w:spacing w:val="-10"/>
          <w:sz w:val="18"/>
        </w:rPr>
        <w:t xml:space="preserve"> </w:t>
      </w:r>
      <w:r>
        <w:rPr>
          <w:sz w:val="18"/>
        </w:rPr>
        <w:t>that</w:t>
      </w:r>
      <w:r>
        <w:rPr>
          <w:spacing w:val="-7"/>
          <w:sz w:val="18"/>
        </w:rPr>
        <w:t xml:space="preserve"> </w:t>
      </w:r>
      <w:r>
        <w:rPr>
          <w:sz w:val="18"/>
        </w:rPr>
        <w:t>requires</w:t>
      </w:r>
      <w:r>
        <w:rPr>
          <w:spacing w:val="-7"/>
          <w:sz w:val="18"/>
        </w:rPr>
        <w:t xml:space="preserve"> </w:t>
      </w:r>
      <w:r>
        <w:rPr>
          <w:sz w:val="18"/>
        </w:rPr>
        <w:t>the</w:t>
      </w:r>
      <w:r>
        <w:rPr>
          <w:spacing w:val="-8"/>
          <w:sz w:val="18"/>
        </w:rPr>
        <w:t xml:space="preserve"> </w:t>
      </w:r>
      <w:r>
        <w:rPr>
          <w:sz w:val="18"/>
        </w:rPr>
        <w:t>meeting</w:t>
      </w:r>
      <w:r>
        <w:rPr>
          <w:spacing w:val="-13"/>
          <w:sz w:val="18"/>
        </w:rPr>
        <w:t xml:space="preserve"> </w:t>
      </w:r>
      <w:r>
        <w:rPr>
          <w:sz w:val="18"/>
        </w:rPr>
        <w:t>or</w:t>
      </w:r>
      <w:r>
        <w:rPr>
          <w:spacing w:val="-8"/>
          <w:sz w:val="18"/>
        </w:rPr>
        <w:t xml:space="preserve"> </w:t>
      </w:r>
      <w:r>
        <w:rPr>
          <w:sz w:val="18"/>
        </w:rPr>
        <w:t>materials</w:t>
      </w:r>
      <w:r>
        <w:rPr>
          <w:spacing w:val="-7"/>
          <w:sz w:val="18"/>
        </w:rPr>
        <w:t xml:space="preserve"> </w:t>
      </w:r>
      <w:r>
        <w:rPr>
          <w:sz w:val="18"/>
        </w:rPr>
        <w:t>at</w:t>
      </w:r>
      <w:r>
        <w:rPr>
          <w:spacing w:val="-10"/>
          <w:sz w:val="18"/>
        </w:rPr>
        <w:t xml:space="preserve"> </w:t>
      </w:r>
      <w:r>
        <w:rPr>
          <w:sz w:val="18"/>
        </w:rPr>
        <w:t>the</w:t>
      </w:r>
      <w:r>
        <w:rPr>
          <w:spacing w:val="-7"/>
          <w:sz w:val="18"/>
        </w:rPr>
        <w:t xml:space="preserve"> </w:t>
      </w:r>
      <w:r>
        <w:rPr>
          <w:sz w:val="18"/>
        </w:rPr>
        <w:t>meeting to</w:t>
      </w:r>
      <w:r>
        <w:rPr>
          <w:spacing w:val="-6"/>
          <w:sz w:val="18"/>
        </w:rPr>
        <w:t xml:space="preserve"> </w:t>
      </w:r>
      <w:r>
        <w:rPr>
          <w:sz w:val="18"/>
        </w:rPr>
        <w:t>be</w:t>
      </w:r>
      <w:r>
        <w:rPr>
          <w:spacing w:val="-6"/>
          <w:sz w:val="18"/>
        </w:rPr>
        <w:t xml:space="preserve"> </w:t>
      </w:r>
      <w:r>
        <w:rPr>
          <w:sz w:val="18"/>
        </w:rPr>
        <w:t>in</w:t>
      </w:r>
      <w:r>
        <w:rPr>
          <w:spacing w:val="-7"/>
          <w:sz w:val="18"/>
        </w:rPr>
        <w:t xml:space="preserve"> </w:t>
      </w:r>
      <w:r>
        <w:rPr>
          <w:sz w:val="18"/>
        </w:rPr>
        <w:t>an</w:t>
      </w:r>
      <w:r>
        <w:rPr>
          <w:spacing w:val="-3"/>
          <w:sz w:val="18"/>
        </w:rPr>
        <w:t xml:space="preserve"> </w:t>
      </w:r>
      <w:r>
        <w:rPr>
          <w:sz w:val="18"/>
        </w:rPr>
        <w:t>accessible</w:t>
      </w:r>
      <w:r>
        <w:rPr>
          <w:spacing w:val="-6"/>
          <w:sz w:val="18"/>
        </w:rPr>
        <w:t xml:space="preserve"> </w:t>
      </w:r>
      <w:r>
        <w:rPr>
          <w:sz w:val="18"/>
        </w:rPr>
        <w:t>location</w:t>
      </w:r>
      <w:r>
        <w:rPr>
          <w:spacing w:val="-6"/>
          <w:sz w:val="18"/>
        </w:rPr>
        <w:t xml:space="preserve"> </w:t>
      </w:r>
      <w:r>
        <w:rPr>
          <w:sz w:val="18"/>
        </w:rPr>
        <w:t>or</w:t>
      </w:r>
      <w:r>
        <w:rPr>
          <w:spacing w:val="-8"/>
          <w:sz w:val="18"/>
        </w:rPr>
        <w:t xml:space="preserve"> </w:t>
      </w:r>
      <w:r>
        <w:rPr>
          <w:sz w:val="18"/>
        </w:rPr>
        <w:t>form,</w:t>
      </w:r>
      <w:r>
        <w:rPr>
          <w:spacing w:val="-3"/>
          <w:sz w:val="18"/>
        </w:rPr>
        <w:t xml:space="preserve"> </w:t>
      </w:r>
      <w:r>
        <w:rPr>
          <w:sz w:val="18"/>
        </w:rPr>
        <w:t>should</w:t>
      </w:r>
      <w:r>
        <w:rPr>
          <w:spacing w:val="-4"/>
          <w:sz w:val="18"/>
        </w:rPr>
        <w:t xml:space="preserve"> </w:t>
      </w:r>
      <w:r>
        <w:rPr>
          <w:sz w:val="18"/>
        </w:rPr>
        <w:t>contact</w:t>
      </w:r>
      <w:r>
        <w:rPr>
          <w:spacing w:val="-7"/>
          <w:sz w:val="18"/>
        </w:rPr>
        <w:t xml:space="preserve"> </w:t>
      </w:r>
      <w:r>
        <w:rPr>
          <w:sz w:val="18"/>
        </w:rPr>
        <w:t>the</w:t>
      </w:r>
      <w:r>
        <w:rPr>
          <w:spacing w:val="-6"/>
          <w:sz w:val="18"/>
        </w:rPr>
        <w:t xml:space="preserve"> </w:t>
      </w:r>
      <w:r>
        <w:rPr>
          <w:sz w:val="18"/>
        </w:rPr>
        <w:t>Village</w:t>
      </w:r>
      <w:r>
        <w:rPr>
          <w:spacing w:val="-5"/>
          <w:sz w:val="18"/>
        </w:rPr>
        <w:t xml:space="preserve"> </w:t>
      </w:r>
      <w:r>
        <w:rPr>
          <w:sz w:val="18"/>
        </w:rPr>
        <w:t>Clerk,</w:t>
      </w:r>
    </w:p>
    <w:p w:rsidR="00F37349" w:rsidRDefault="00D92FDE">
      <w:pPr>
        <w:ind w:left="716" w:right="3572"/>
        <w:jc w:val="center"/>
        <w:rPr>
          <w:sz w:val="18"/>
        </w:rPr>
      </w:pPr>
      <w:proofErr w:type="gramStart"/>
      <w:r>
        <w:rPr>
          <w:sz w:val="18"/>
        </w:rPr>
        <w:t>within</w:t>
      </w:r>
      <w:proofErr w:type="gramEnd"/>
      <w:r>
        <w:rPr>
          <w:sz w:val="18"/>
        </w:rPr>
        <w:t xml:space="preserve"> a reasonable time frame prior to the meeting so that necessary arrangements can be made</w:t>
      </w:r>
    </w:p>
    <w:p w:rsidR="00F37349" w:rsidRDefault="00D92FDE">
      <w:pPr>
        <w:ind w:left="716" w:right="3568"/>
        <w:jc w:val="center"/>
        <w:rPr>
          <w:sz w:val="18"/>
        </w:rPr>
      </w:pPr>
      <w:proofErr w:type="gramStart"/>
      <w:r>
        <w:rPr>
          <w:sz w:val="18"/>
        </w:rPr>
        <w:t>to</w:t>
      </w:r>
      <w:proofErr w:type="gramEnd"/>
      <w:r>
        <w:rPr>
          <w:sz w:val="18"/>
        </w:rPr>
        <w:t xml:space="preserve"> accommodate each request.</w:t>
      </w:r>
    </w:p>
    <w:sectPr w:rsidR="00F37349">
      <w:type w:val="continuous"/>
      <w:pgSz w:w="12240" w:h="15840"/>
      <w:pgMar w:top="280" w:right="340" w:bottom="280" w:left="800" w:header="720" w:footer="720" w:gutter="0"/>
      <w:cols w:num="2" w:space="720" w:equalWidth="0">
        <w:col w:w="1869" w:space="1011"/>
        <w:col w:w="822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869C2"/>
    <w:multiLevelType w:val="hybridMultilevel"/>
    <w:tmpl w:val="1C0099B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
    <w:nsid w:val="418C537A"/>
    <w:multiLevelType w:val="hybridMultilevel"/>
    <w:tmpl w:val="725A43DA"/>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2">
    <w:nsid w:val="74007C51"/>
    <w:multiLevelType w:val="hybridMultilevel"/>
    <w:tmpl w:val="ECE6F96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7349"/>
    <w:rsid w:val="00466BBF"/>
    <w:rsid w:val="00650162"/>
    <w:rsid w:val="006B056A"/>
    <w:rsid w:val="00963A72"/>
    <w:rsid w:val="00CB0792"/>
    <w:rsid w:val="00D92FDE"/>
    <w:rsid w:val="00DE7BE7"/>
    <w:rsid w:val="00E82966"/>
    <w:rsid w:val="00F37349"/>
    <w:rsid w:val="00F66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CB0792"/>
    <w:rPr>
      <w:rFonts w:ascii="Times New Roman" w:eastAsia="Times New Roman" w:hAnsi="Times New Roman" w:cs="Times New Roman"/>
      <w:b/>
      <w:bCs/>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1"/>
    <w:rsid w:val="00CB0792"/>
    <w:rPr>
      <w:rFonts w:ascii="Times New Roman" w:eastAsia="Times New Roman" w:hAnsi="Times New Roman" w:cs="Times New Roman"/>
      <w:b/>
      <w:bCs/>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652</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dthurnau</cp:lastModifiedBy>
  <cp:revision>4</cp:revision>
  <dcterms:created xsi:type="dcterms:W3CDTF">2020-10-12T14:24:00Z</dcterms:created>
  <dcterms:modified xsi:type="dcterms:W3CDTF">2020-10-12T15:23:00Z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2020-08-11T00:00:00Z</vt:filetime>
  </property>
  <property fmtid="{D5CDD505-2E9C-101B-9397-08002B2CF9AE}" pid="3" name="Creator">
    <vt:lpwstr>Microsoft® Word 2010</vt:lpwstr>
  </property>
  <property fmtid="{D5CDD505-2E9C-101B-9397-08002B2CF9AE}" pid="4" name="LastSaved">
    <vt:filetime>2020-10-12T00:00:00Z</vt:filetime>
  </property>
</Properties>
</file>